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AC" w:rsidRDefault="00975EAC" w:rsidP="00975EAC">
      <w:pPr>
        <w:spacing w:after="0"/>
        <w:ind w:right="13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Публичный доклад </w:t>
      </w:r>
    </w:p>
    <w:p w:rsidR="00975EAC" w:rsidRDefault="00975EAC" w:rsidP="00975EAC">
      <w:pPr>
        <w:spacing w:after="0"/>
        <w:ind w:left="1714"/>
      </w:pPr>
      <w:r>
        <w:rPr>
          <w:rFonts w:ascii="Times New Roman" w:eastAsia="Times New Roman" w:hAnsi="Times New Roman" w:cs="Times New Roman"/>
          <w:sz w:val="28"/>
        </w:rPr>
        <w:t>М</w:t>
      </w:r>
      <w:r w:rsidR="009C13DD">
        <w:rPr>
          <w:rFonts w:ascii="Times New Roman" w:eastAsia="Times New Roman" w:hAnsi="Times New Roman" w:cs="Times New Roman"/>
          <w:sz w:val="28"/>
        </w:rPr>
        <w:t>БДОУ «Детский сад № 94»  за 20</w:t>
      </w:r>
      <w:r w:rsidR="00BF649F">
        <w:rPr>
          <w:rFonts w:ascii="Times New Roman" w:eastAsia="Times New Roman" w:hAnsi="Times New Roman" w:cs="Times New Roman"/>
          <w:sz w:val="28"/>
        </w:rPr>
        <w:t>24</w:t>
      </w:r>
      <w:r w:rsidR="009C13DD">
        <w:rPr>
          <w:rFonts w:ascii="Times New Roman" w:eastAsia="Times New Roman" w:hAnsi="Times New Roman" w:cs="Times New Roman"/>
          <w:sz w:val="28"/>
        </w:rPr>
        <w:t>-20</w:t>
      </w:r>
      <w:r w:rsidR="00BF649F">
        <w:rPr>
          <w:rFonts w:ascii="Times New Roman" w:eastAsia="Times New Roman" w:hAnsi="Times New Roman" w:cs="Times New Roman"/>
          <w:sz w:val="28"/>
        </w:rPr>
        <w:t>25</w:t>
      </w:r>
      <w:r>
        <w:rPr>
          <w:rFonts w:ascii="Times New Roman" w:eastAsia="Times New Roman" w:hAnsi="Times New Roman" w:cs="Times New Roman"/>
          <w:sz w:val="28"/>
        </w:rPr>
        <w:t xml:space="preserve"> учебный год </w:t>
      </w:r>
    </w:p>
    <w:p w:rsidR="00975EAC" w:rsidRDefault="00975EAC" w:rsidP="00975EAC">
      <w:pPr>
        <w:spacing w:after="0"/>
        <w:ind w:right="6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73" w:type="dxa"/>
        <w:tblInd w:w="-110" w:type="dxa"/>
        <w:tblCellMar>
          <w:top w:w="54" w:type="dxa"/>
          <w:left w:w="106" w:type="dxa"/>
        </w:tblCellMar>
        <w:tblLook w:val="04A0"/>
      </w:tblPr>
      <w:tblGrid>
        <w:gridCol w:w="1954"/>
        <w:gridCol w:w="8419"/>
      </w:tblGrid>
      <w:tr w:rsidR="00975EAC" w:rsidTr="00CB5E8B">
        <w:trPr>
          <w:trHeight w:val="653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Название раздела 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Содержание </w:t>
            </w:r>
          </w:p>
        </w:tc>
      </w:tr>
      <w:tr w:rsidR="00975EAC" w:rsidTr="00CB5E8B">
        <w:trPr>
          <w:trHeight w:val="331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</w:tr>
      <w:tr w:rsidR="00975EAC" w:rsidTr="00CB5E8B">
        <w:trPr>
          <w:trHeight w:val="1242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Общие характеристики заведения 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учреждения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бюджетное.   </w:t>
            </w:r>
          </w:p>
          <w:p w:rsidR="00975EAC" w:rsidRDefault="00975EAC" w:rsidP="00CB5E8B">
            <w:pPr>
              <w:spacing w:after="5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Тип образовательной организации, к которому Учреждение относится: дошкольная образовательная организация. </w:t>
            </w:r>
          </w:p>
          <w:p w:rsidR="00975EAC" w:rsidRDefault="00975EAC" w:rsidP="00CB5E8B">
            <w:pPr>
              <w:spacing w:after="10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Статус: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муниципальное бюджетное дошкольное образовательное учреждение «Детский сад № 94».  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>Лицензия на образовательную деятельность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    </w:t>
            </w:r>
          </w:p>
          <w:p w:rsidR="00975EAC" w:rsidRDefault="00975EAC" w:rsidP="00CB5E8B">
            <w:pPr>
              <w:spacing w:after="1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17.01.12 N 427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>, выдана Департаментом образования Ивановской области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Местонахождение, удобство транспортного расположения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Юридический адрес: 153006, г. Иваново, ул.Инженерная, д.2Б </w:t>
            </w:r>
          </w:p>
          <w:p w:rsidR="00975EAC" w:rsidRDefault="00975EAC" w:rsidP="00CB5E8B">
            <w:pPr>
              <w:spacing w:after="8" w:line="238" w:lineRule="auto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Не далеко от детского сада находится ул.Смирнова, по которой проходит автомагистраль с перекрёстком, что обеспечивает хорошую транспортную развязку и возможность  быстро доехать до дошкольного учреждения из любого конца города.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  <w:u w:val="single" w:color="000000"/>
              </w:rPr>
              <w:t>Режим работы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Детский сад работает с 7.00 до 19.00 часов.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Структура и количество групп. Количество мест и воспитанников. </w:t>
            </w:r>
          </w:p>
          <w:p w:rsidR="00975EAC" w:rsidRDefault="00975EAC" w:rsidP="00CB5E8B">
            <w:pPr>
              <w:spacing w:line="252" w:lineRule="auto"/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В детском саду функционирует 4 возрастные группы (одна 1 ясельная, три 3 садовые группы).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Количественный состав групп: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>1 ясельна</w:t>
            </w:r>
            <w:r w:rsidR="0085628C"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  <w:r w:rsidR="000266A2">
              <w:rPr>
                <w:rFonts w:ascii="Times New Roman" w:eastAsia="Times New Roman" w:hAnsi="Times New Roman" w:cs="Times New Roman"/>
                <w:sz w:val="24"/>
              </w:rPr>
              <w:t>(от 1,5 до 3 лет) «Ладушки» – 16</w:t>
            </w:r>
            <w:r w:rsidR="0085628C">
              <w:rPr>
                <w:rFonts w:ascii="Times New Roman" w:eastAsia="Times New Roman" w:hAnsi="Times New Roman" w:cs="Times New Roman"/>
                <w:sz w:val="24"/>
              </w:rPr>
              <w:t xml:space="preserve"> 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2 средняя </w:t>
            </w:r>
            <w:r w:rsidR="000266A2">
              <w:rPr>
                <w:rFonts w:ascii="Times New Roman" w:eastAsia="Times New Roman" w:hAnsi="Times New Roman" w:cs="Times New Roman"/>
                <w:sz w:val="24"/>
              </w:rPr>
              <w:t>(от 3 до 4 лет) «Звездочки» – 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воспитанника;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>3 старшая</w:t>
            </w:r>
            <w:r w:rsidR="000266A2">
              <w:rPr>
                <w:rFonts w:ascii="Times New Roman" w:eastAsia="Times New Roman" w:hAnsi="Times New Roman" w:cs="Times New Roman"/>
                <w:sz w:val="24"/>
              </w:rPr>
              <w:t xml:space="preserve"> (от 4 до 5 лет) «Непоседы» – 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воспитанника;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>4 подготовительн</w:t>
            </w:r>
            <w:r w:rsidR="000266A2">
              <w:rPr>
                <w:rFonts w:ascii="Times New Roman" w:eastAsia="Times New Roman" w:hAnsi="Times New Roman" w:cs="Times New Roman"/>
                <w:sz w:val="24"/>
              </w:rPr>
              <w:t>ая (от 5 до 7 лет) «Лучики» – 18 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EAC" w:rsidRDefault="000266A2" w:rsidP="00CB5E8B">
            <w:r>
              <w:rPr>
                <w:rFonts w:ascii="Times New Roman" w:eastAsia="Times New Roman" w:hAnsi="Times New Roman" w:cs="Times New Roman"/>
                <w:sz w:val="24"/>
              </w:rPr>
              <w:t>Из них 45 девочек(61%) и 30 мальчиков (3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 xml:space="preserve">9%).  </w:t>
            </w:r>
          </w:p>
          <w:p w:rsidR="00975EAC" w:rsidRDefault="00975EAC" w:rsidP="00CB5E8B">
            <w:pPr>
              <w:spacing w:after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Консультации для родителей осуществляются педагогическим составом  МБДОУ планово и по необходимости.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EAC" w:rsidRDefault="00975EAC" w:rsidP="00CB5E8B">
            <w:pPr>
              <w:spacing w:line="239" w:lineRule="auto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Структура управления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МБДОУ, включая контактную информацию ответственных лиц. Органы государственно-общественного управления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     Руководит МБДОУ № 94 заведующая Кирсанова Наталия Игоревна  т. 47-44-30. </w:t>
            </w:r>
          </w:p>
          <w:p w:rsidR="00975EAC" w:rsidRDefault="00975EAC" w:rsidP="00CB5E8B">
            <w:pPr>
              <w:spacing w:after="4" w:line="238" w:lineRule="auto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Органами государственно-общественного управления в МБДОУ являются  педагогический совет, общее собрание работников МБДОУ, управляющий совет </w:t>
            </w:r>
          </w:p>
          <w:p w:rsidR="00975EAC" w:rsidRDefault="00975EAC" w:rsidP="00CB5E8B">
            <w:pPr>
              <w:spacing w:after="5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Основными позициями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плана развития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МБДОУ и приоритетными задачами на следующий год являются: </w:t>
            </w:r>
          </w:p>
          <w:p w:rsidR="00975EAC" w:rsidRDefault="00975EAC" w:rsidP="00CB5E8B">
            <w:pPr>
              <w:ind w:right="9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Совершенствование и реализация образовательной программы, обеспечивающей равные стартовые возможности для всех детей дошкольного возраста. </w:t>
            </w:r>
          </w:p>
        </w:tc>
      </w:tr>
    </w:tbl>
    <w:p w:rsidR="00975EAC" w:rsidRDefault="00975EAC" w:rsidP="00975EAC">
      <w:pPr>
        <w:spacing w:after="0"/>
        <w:ind w:left="-902" w:right="17"/>
      </w:pPr>
    </w:p>
    <w:tbl>
      <w:tblPr>
        <w:tblStyle w:val="TableGrid"/>
        <w:tblW w:w="10373" w:type="dxa"/>
        <w:tblInd w:w="-110" w:type="dxa"/>
        <w:tblCellMar>
          <w:top w:w="54" w:type="dxa"/>
          <w:left w:w="106" w:type="dxa"/>
          <w:right w:w="37" w:type="dxa"/>
        </w:tblCellMar>
        <w:tblLook w:val="04A0"/>
      </w:tblPr>
      <w:tblGrid>
        <w:gridCol w:w="1954"/>
        <w:gridCol w:w="8419"/>
      </w:tblGrid>
      <w:tr w:rsidR="00975EAC" w:rsidTr="00CB5E8B">
        <w:trPr>
          <w:trHeight w:val="249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/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spacing w:after="5" w:line="238" w:lineRule="auto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Достижение высокого качества образовательной услуги за счёт совершенствования ресурсного обеспечения образовательного процесса (повышение профессиональной компетентности сотрудников МБДОУ, укрепление межведомственных связей учреждения, подведение образовательного процесса под научные основы, совершенствование материально-технической базы и предметно-пространственной развивающей среды, модернизация нормативноправовой базы организации образовательного процесса в режиме развития.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Наличие сайта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dou</w:t>
            </w:r>
            <w:r w:rsidRPr="00D41A71">
              <w:rPr>
                <w:rFonts w:ascii="Times New Roman" w:eastAsia="Times New Roman" w:hAnsi="Times New Roman" w:cs="Times New Roman"/>
                <w:b/>
                <w:sz w:val="24"/>
              </w:rPr>
              <w:t>94@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ivedu</w:t>
            </w:r>
            <w:r w:rsidRPr="00D41A71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>: тел. 47-44-30</w:t>
            </w:r>
          </w:p>
        </w:tc>
      </w:tr>
      <w:tr w:rsidR="00975EAC" w:rsidTr="00CB5E8B">
        <w:trPr>
          <w:trHeight w:val="1187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Особенности образовательног о процесса 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spacing w:line="23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образования и воспитания детей, наличие экспериментальной деятельности. </w:t>
            </w:r>
          </w:p>
          <w:p w:rsidR="00975EAC" w:rsidRDefault="00975EAC" w:rsidP="00CB5E8B">
            <w:pPr>
              <w:spacing w:after="5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Воспитательно-образовательный процесс в детском саду осуществляется по образовательной программе дошкольного образования МБДОУ. </w:t>
            </w:r>
          </w:p>
          <w:p w:rsidR="00975EAC" w:rsidRDefault="00975EAC" w:rsidP="00CB5E8B">
            <w:pPr>
              <w:spacing w:after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Цели программы: </w:t>
            </w:r>
          </w:p>
          <w:p w:rsidR="00975EAC" w:rsidRDefault="00975EAC" w:rsidP="00CB5E8B">
            <w:pPr>
              <w:spacing w:after="2"/>
            </w:pPr>
          </w:p>
          <w:p w:rsidR="00975EAC" w:rsidRDefault="00975EAC" w:rsidP="00975EAC">
            <w:pPr>
              <w:numPr>
                <w:ilvl w:val="0"/>
                <w:numId w:val="1"/>
              </w:numPr>
              <w:spacing w:after="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Позитивная социализация и всестороннее развитие ребенка раннего и дошкольного возраста в адекватных его возрасту детских видах деятельности; </w:t>
            </w:r>
          </w:p>
          <w:p w:rsidR="00975EAC" w:rsidRDefault="00975EAC" w:rsidP="00CB5E8B">
            <w:pPr>
              <w:spacing w:after="23" w:line="236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EAC" w:rsidRDefault="00975EAC" w:rsidP="00CB5E8B">
            <w:pPr>
              <w:spacing w:after="5" w:line="236" w:lineRule="auto"/>
              <w:ind w:left="34"/>
              <w:jc w:val="both"/>
            </w:pPr>
          </w:p>
          <w:p w:rsidR="00975EAC" w:rsidRDefault="00975EAC" w:rsidP="00CB5E8B">
            <w:pPr>
              <w:ind w:right="163" w:firstLine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Задачи: </w:t>
            </w:r>
          </w:p>
          <w:p w:rsidR="00975EAC" w:rsidRDefault="00975EAC" w:rsidP="00CB5E8B">
            <w:pPr>
              <w:numPr>
                <w:ilvl w:val="1"/>
                <w:numId w:val="1"/>
              </w:numPr>
              <w:spacing w:after="5" w:line="236" w:lineRule="auto"/>
              <w:ind w:right="64" w:firstLine="5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охраны и укрепления физического и психического здоровья детей, в том числе их эмоционального благополучия; </w:t>
            </w:r>
          </w:p>
          <w:p w:rsidR="00975EAC" w:rsidRDefault="00975EAC" w:rsidP="00CB5E8B">
            <w:pPr>
              <w:numPr>
                <w:ilvl w:val="1"/>
                <w:numId w:val="1"/>
              </w:numPr>
              <w:spacing w:after="3" w:line="238" w:lineRule="auto"/>
              <w:ind w:right="64" w:firstLine="5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      </w:r>
          </w:p>
          <w:p w:rsidR="00975EAC" w:rsidRDefault="00975EAC" w:rsidP="00CB5E8B">
            <w:pPr>
              <w:numPr>
                <w:ilvl w:val="1"/>
                <w:numId w:val="1"/>
              </w:numPr>
              <w:spacing w:after="3" w:line="238" w:lineRule="auto"/>
              <w:ind w:right="64" w:firstLine="5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 </w:t>
            </w:r>
          </w:p>
          <w:p w:rsidR="00975EAC" w:rsidRDefault="00975EAC" w:rsidP="00975EAC">
            <w:pPr>
              <w:numPr>
                <w:ilvl w:val="1"/>
                <w:numId w:val="1"/>
              </w:numPr>
              <w:spacing w:after="0" w:line="238" w:lineRule="auto"/>
              <w:ind w:right="64" w:firstLine="5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      </w:r>
          </w:p>
          <w:p w:rsidR="00975EAC" w:rsidRDefault="00975EAC" w:rsidP="00975EAC">
            <w:pPr>
              <w:numPr>
                <w:ilvl w:val="1"/>
                <w:numId w:val="1"/>
              </w:numPr>
              <w:spacing w:after="0" w:line="239" w:lineRule="auto"/>
              <w:ind w:right="64" w:firstLine="5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      </w:r>
          </w:p>
          <w:p w:rsidR="00975EAC" w:rsidRDefault="00975EAC" w:rsidP="00975EAC">
            <w:pPr>
              <w:numPr>
                <w:ilvl w:val="1"/>
                <w:numId w:val="1"/>
              </w:numPr>
              <w:spacing w:after="0" w:line="239" w:lineRule="auto"/>
              <w:ind w:right="64" w:firstLine="5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      </w:r>
          </w:p>
          <w:p w:rsidR="00975EAC" w:rsidRDefault="00975EAC" w:rsidP="00975EAC">
            <w:pPr>
              <w:numPr>
                <w:ilvl w:val="1"/>
                <w:numId w:val="1"/>
              </w:numPr>
              <w:spacing w:after="0" w:line="239" w:lineRule="auto"/>
              <w:ind w:right="64" w:firstLine="5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обеспечения вариативности и разнообразия содержания Программы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</w:t>
            </w:r>
          </w:p>
          <w:p w:rsidR="00975EAC" w:rsidRDefault="00975EAC" w:rsidP="00975EAC">
            <w:pPr>
              <w:numPr>
                <w:ilvl w:val="1"/>
                <w:numId w:val="1"/>
              </w:numPr>
              <w:spacing w:after="0" w:line="240" w:lineRule="auto"/>
              <w:ind w:right="64" w:firstLine="5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формирования социокультурной среды, соответствующей возрастным, индивидуальным, психологическим и физиологическим особенностям детей; </w:t>
            </w:r>
          </w:p>
          <w:p w:rsidR="00975EAC" w:rsidRDefault="00975EAC" w:rsidP="00975EAC">
            <w:pPr>
              <w:numPr>
                <w:ilvl w:val="1"/>
                <w:numId w:val="1"/>
              </w:numPr>
              <w:spacing w:after="0" w:line="240" w:lineRule="auto"/>
              <w:ind w:right="64" w:firstLine="5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      </w:r>
          </w:p>
        </w:tc>
      </w:tr>
    </w:tbl>
    <w:p w:rsidR="00975EAC" w:rsidRDefault="00975EAC" w:rsidP="00975EAC">
      <w:pPr>
        <w:spacing w:after="0"/>
        <w:ind w:left="-902" w:right="17"/>
        <w:jc w:val="both"/>
      </w:pPr>
    </w:p>
    <w:tbl>
      <w:tblPr>
        <w:tblStyle w:val="TableGrid"/>
        <w:tblW w:w="10373" w:type="dxa"/>
        <w:tblInd w:w="-110" w:type="dxa"/>
        <w:tblCellMar>
          <w:top w:w="56" w:type="dxa"/>
          <w:left w:w="106" w:type="dxa"/>
          <w:right w:w="44" w:type="dxa"/>
        </w:tblCellMar>
        <w:tblLook w:val="04A0"/>
      </w:tblPr>
      <w:tblGrid>
        <w:gridCol w:w="1954"/>
        <w:gridCol w:w="8419"/>
      </w:tblGrid>
      <w:tr w:rsidR="00975EAC" w:rsidTr="00CB5E8B">
        <w:trPr>
          <w:trHeight w:val="1448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/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spacing w:after="33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Педагогический процесс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Программы  включает в себя образовательную деятельность, назначение которой  в систематизации, углублении, обобщении личного опыта ребёнка в освоении новых способов познавательной деятельности, в освоении связей и зависимостей, которые скрыты от детей в повседневных делах.  </w:t>
            </w:r>
          </w:p>
          <w:p w:rsidR="00975EAC" w:rsidRDefault="00975EAC" w:rsidP="00CB5E8B">
            <w:pPr>
              <w:spacing w:line="241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ab/>
              <w:t xml:space="preserve">детей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ab/>
              <w:t>строится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как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увлекательная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проблемно-игровая деятельность, которая носит интегрированный характер, что позволяет гибко реализовать в режиме дня различные виды детской деятельности.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Технологии, используемые в образовательном процессе: </w:t>
            </w:r>
          </w:p>
          <w:p w:rsidR="00975EAC" w:rsidRDefault="00975EAC" w:rsidP="00CB5E8B">
            <w:pPr>
              <w:spacing w:after="5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Технология целостного развития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дошкольника как субъекта специфических детских видов деятельности. 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субъект-субъектного взаимодействия педагога и ребёнка </w:t>
            </w:r>
          </w:p>
          <w:p w:rsidR="00975EAC" w:rsidRDefault="00975EAC" w:rsidP="00CB5E8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В рамках образовательного процесса с дошкольниками проводится детская исследовательская деятельность, проектирование. </w:t>
            </w:r>
          </w:p>
          <w:p w:rsidR="00975EAC" w:rsidRDefault="00975EAC" w:rsidP="00CB5E8B">
            <w:pPr>
              <w:spacing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Охрана и укрепление здоровья детей 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развитие здоровьесохраняющих технологий и среды в МБДОУ, мероприятия и программы направленные на укрепление здоровья детей, наличие инклюзивных программ). </w:t>
            </w:r>
          </w:p>
          <w:p w:rsidR="00975EAC" w:rsidRDefault="00975EAC" w:rsidP="00CB5E8B">
            <w:pPr>
              <w:spacing w:line="239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Сохранение и укрепление здоровья дошкольников, физическое развитие является одним их главных приоритетов МБДОУ,  осуществляемых в соответствии      с действующим законодательством РФ и нормативными документами: </w:t>
            </w:r>
          </w:p>
          <w:p w:rsidR="00975EAC" w:rsidRDefault="00975EAC" w:rsidP="00CB5E8B">
            <w:pPr>
              <w:spacing w:after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С целью повышения качества и эффективности целенаправленной деятельности в МБДОУ разработана и реализуется:  </w:t>
            </w:r>
          </w:p>
          <w:p w:rsidR="00975EAC" w:rsidRDefault="00975EAC" w:rsidP="00CB5E8B">
            <w:pPr>
              <w:spacing w:after="16" w:line="243" w:lineRule="auto"/>
              <w:ind w:right="62" w:firstLine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физкультурно-оздоровительных мероприятий и профилактики заболеваемости;  модель организации оптимальной двигательной активности детей в течение дня;   </w:t>
            </w:r>
          </w:p>
          <w:p w:rsidR="00975EAC" w:rsidRDefault="00975EAC" w:rsidP="00CB5E8B">
            <w:pPr>
              <w:spacing w:after="19" w:line="236" w:lineRule="auto"/>
              <w:ind w:firstLine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Закаливание воздушное, водное и солнечное. Пищевое: употребление в пищу чеснока, лука, лимона.  </w:t>
            </w:r>
          </w:p>
          <w:p w:rsidR="00975EAC" w:rsidRDefault="00975EAC" w:rsidP="00CB5E8B">
            <w:pPr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Обогащение питания детей свежими овощами, фруктами.. </w:t>
            </w:r>
          </w:p>
          <w:p w:rsidR="00975EAC" w:rsidRDefault="00975EAC" w:rsidP="00CB5E8B">
            <w:pPr>
              <w:spacing w:after="5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Путём 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медико-педагогического сопровождения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включающего такие основные компоненты здорового образа жизни, как: </w:t>
            </w:r>
          </w:p>
          <w:p w:rsidR="00975EAC" w:rsidRDefault="00975EAC" w:rsidP="00CB5E8B">
            <w:pPr>
              <w:numPr>
                <w:ilvl w:val="0"/>
                <w:numId w:val="2"/>
              </w:numPr>
              <w:spacing w:after="4" w:line="237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правильное питание, рациональная двигательная активность, закаливание организма, развитие дыхательного аппарата, воспитание привычки соблюдать режим дня, выполнять правила личной гигиены, ежедневно заниматься физическими упражнениями, сохранение стабильного психоэмоционального состояния, </w:t>
            </w:r>
          </w:p>
          <w:p w:rsidR="00975EAC" w:rsidRDefault="00975EAC" w:rsidP="00CB5E8B">
            <w:pPr>
              <w:numPr>
                <w:ilvl w:val="0"/>
                <w:numId w:val="2"/>
              </w:numPr>
              <w:spacing w:after="7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у детей элементарных представлений о здоровом образе жизни, базовых знаний по гигиене, анатомии, физиологии, технике выполнения различных упражнений, правилах соревнований по спортивным играм. </w:t>
            </w:r>
          </w:p>
          <w:p w:rsidR="00975EAC" w:rsidRDefault="00975EAC" w:rsidP="00CB5E8B">
            <w:pPr>
              <w:spacing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Путём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реорганизации развивающей предметно-пространственной среды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влияющей на повышение эмоционально-психологической комфортности детей и, соответственно, сроков адаптации (структурирование и зонирование пространства групп, организация уголков уединения, введение мобильных элементов).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lastRenderedPageBreak/>
              <w:t>Условия для занятий физкультурой и спортом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</w:tbl>
    <w:p w:rsidR="00975EAC" w:rsidRDefault="00975EAC" w:rsidP="000266A2">
      <w:pPr>
        <w:spacing w:after="0"/>
        <w:ind w:right="17"/>
        <w:jc w:val="both"/>
      </w:pPr>
    </w:p>
    <w:tbl>
      <w:tblPr>
        <w:tblStyle w:val="TableGrid"/>
        <w:tblW w:w="10373" w:type="dxa"/>
        <w:tblInd w:w="-110" w:type="dxa"/>
        <w:tblCellMar>
          <w:top w:w="55" w:type="dxa"/>
          <w:left w:w="106" w:type="dxa"/>
          <w:right w:w="45" w:type="dxa"/>
        </w:tblCellMar>
        <w:tblLook w:val="04A0"/>
      </w:tblPr>
      <w:tblGrid>
        <w:gridCol w:w="1954"/>
        <w:gridCol w:w="8419"/>
      </w:tblGrid>
      <w:tr w:rsidR="00975EAC" w:rsidTr="00CB5E8B">
        <w:trPr>
          <w:trHeight w:val="1436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/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spacing w:line="239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здании имеется музыкально-спортивный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оснащение которого позволяет качественно осуществлять физическое развитие детей. На территории учреждения имеется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спортивный участок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оснащённый спортивным оборудованием. Наличие спортивного инвентаря позволяет приобщать дошкольников к различным видам спорта, в том числе к футболу, элементам баскетбола. </w:t>
            </w:r>
          </w:p>
          <w:p w:rsidR="00975EAC" w:rsidRDefault="00975EAC" w:rsidP="00CB5E8B">
            <w:pPr>
              <w:spacing w:after="2" w:line="238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  С целью обогащения в данном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направлении предметно-средового пространства, закрепления у детей элементарных представлений о здоровом образе жизни,  знаний по ОБЖ в группах организованы уголки здоровья. В них размещены массажные коврики, пособия для игр различной подвижности, атрибуты для выполнения индивидуальных творческих заданий, иллюстративный материал по валеологии, занятиях спортом, здоровому питанию, играм на воздухе в различное время года, что в целом является фактором, стимулирующим двигательную активность детей, ведение здорового образа жизни.</w:t>
            </w:r>
          </w:p>
          <w:p w:rsidR="00975EAC" w:rsidRDefault="00975EAC" w:rsidP="00CB5E8B">
            <w:pPr>
              <w:spacing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Преемственность дошкольных образовательных программ и программ начального общего образования, взаимодействие с заведениями общего образования. </w:t>
            </w:r>
          </w:p>
          <w:p w:rsidR="00975EAC" w:rsidRDefault="00975EAC" w:rsidP="00CB5E8B">
            <w:pPr>
              <w:spacing w:after="7" w:line="238" w:lineRule="auto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Взаимодействие МБДОУ и МСОШ № 53 по вопросам преемственности осуществляется на основе сотрудничества ,которое предусматривает взаимное посещение учителями и воспитателями  периодов образовательной деятельности, совместные родительские собрания и педсоветы, обсуждение преемственности в применяемых технологиях, вопросах оздоровления детей, адаптации, интеллектуального развития. Так же предусмотрены предшкольные курсы для будущих первоклас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ников.</w:t>
            </w:r>
          </w:p>
          <w:p w:rsidR="00975EAC" w:rsidRDefault="00975EAC" w:rsidP="00CB5E8B">
            <w:pPr>
              <w:spacing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Совместная работа с организациями дополнительного образования, культуры. </w:t>
            </w:r>
          </w:p>
          <w:p w:rsidR="00975EAC" w:rsidRDefault="00975EAC" w:rsidP="00CB5E8B">
            <w:pPr>
              <w:spacing w:after="1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МБДОУ 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 xml:space="preserve"> с 2025 года для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условиях договора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 xml:space="preserve"> аренды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организова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>ны занятия по хореографии и гимнастике, робототехнике.</w:t>
            </w:r>
          </w:p>
          <w:p w:rsidR="00975EAC" w:rsidRDefault="00975EAC" w:rsidP="00CB5E8B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Основные формы работы с родителями (законными представителями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>): Родительские собрания, конференции, групповые и индивидуальные консультации, детско-родительские проекты, совместные праздники, доверительные беседы, опосредованное общение через родительский уголок, информационный сте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>нд, заключение договоров. В 2024-2025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 в каждой группе проведено по 3 родительских собрания. Содержание их отражало интересы воспитания и развития детей, создания предметно- пространствен</w:t>
            </w:r>
            <w:r w:rsidR="000266A2">
              <w:rPr>
                <w:rFonts w:ascii="Times New Roman" w:eastAsia="Times New Roman" w:hAnsi="Times New Roman" w:cs="Times New Roman"/>
                <w:sz w:val="24"/>
              </w:rPr>
              <w:t xml:space="preserve">ной среды </w:t>
            </w:r>
            <w:r>
              <w:rPr>
                <w:rFonts w:ascii="Times New Roman" w:eastAsia="Times New Roman" w:hAnsi="Times New Roman" w:cs="Times New Roman"/>
                <w:sz w:val="24"/>
              </w:rPr>
              <w:t>. На собраниях определялась и планировалась доля участия родителей в образовательно</w:t>
            </w:r>
            <w:r w:rsidR="000266A2">
              <w:rPr>
                <w:rFonts w:ascii="Times New Roman" w:eastAsia="Times New Roman" w:hAnsi="Times New Roman" w:cs="Times New Roman"/>
                <w:sz w:val="24"/>
              </w:rPr>
              <w:t xml:space="preserve">м процессе и управлении МБДОУ.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75EAC" w:rsidRDefault="00975EAC" w:rsidP="00975EAC">
      <w:pPr>
        <w:spacing w:after="0"/>
        <w:ind w:left="-902" w:right="17"/>
      </w:pPr>
    </w:p>
    <w:tbl>
      <w:tblPr>
        <w:tblStyle w:val="TableGrid"/>
        <w:tblW w:w="10373" w:type="dxa"/>
        <w:tblInd w:w="-110" w:type="dxa"/>
        <w:tblCellMar>
          <w:top w:w="54" w:type="dxa"/>
          <w:left w:w="106" w:type="dxa"/>
          <w:right w:w="44" w:type="dxa"/>
        </w:tblCellMar>
        <w:tblLook w:val="04A0"/>
      </w:tblPr>
      <w:tblGrid>
        <w:gridCol w:w="1954"/>
        <w:gridCol w:w="8419"/>
      </w:tblGrid>
      <w:tr w:rsidR="00975EAC" w:rsidTr="00CB5E8B">
        <w:trPr>
          <w:trHeight w:val="529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/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0266A2" w:rsidP="00CB5E8B">
            <w:pPr>
              <w:spacing w:after="5" w:line="239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>течение года в соответствии с планом и по мере необходимости родители получали консультации от педагогов и руководителя. Систематически проводилось обновление информации в родительских уголках. Родители на 100 % приняли участие в детских праздниках, раз</w:t>
            </w:r>
            <w:r>
              <w:rPr>
                <w:rFonts w:ascii="Times New Roman" w:eastAsia="Times New Roman" w:hAnsi="Times New Roman" w:cs="Times New Roman"/>
                <w:sz w:val="24"/>
              </w:rPr>
              <w:t>влечениях, конкурсах.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EAC" w:rsidRDefault="00975EAC" w:rsidP="00CB5E8B">
            <w:pPr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На состоявшихся общих родительских собраниях обсудили перспективы работы учреждения на год с учётом соблюдения ФГОС ДО, прослушали публичный отчёт о работе МБДОУ. Успешные показатели работы МБДОУ свидетельствуют об эффективном взаимодействии с родительской общественностью.     </w:t>
            </w:r>
          </w:p>
        </w:tc>
      </w:tr>
      <w:tr w:rsidR="00975EAC" w:rsidTr="00CB5E8B">
        <w:trPr>
          <w:trHeight w:val="912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Условия осуществления образовательно го процесса 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spacing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предметной образовательной среды в образовательных учреждениях,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материальное оснащение и наличие специальных помещений, оборудованных  для различных видов образовательной работы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музыкальной, физкультурной, оздоровительной, познавательной и т.д.)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обеспечение дидактическими материалами, наглядными пособиями, игрушками, наличие детских библиотек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  <w:p w:rsidR="00975EAC" w:rsidRDefault="00975EAC" w:rsidP="00CB5E8B">
            <w:pPr>
              <w:spacing w:after="2" w:line="238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В МБДОУ имеется 4 групповые  комнаты, оснащённые игровым дидактическим материалом, который даёт возможность детям реализовать свои возрастные потребности во всех направлениях развития: социально-коммуникативном, познавательном, речевом, художественно-эстетическом, физическом соответственно требованиям ФГОС ДО. В каждой группе организована игровая зона, зона творчества, изобразительной деятельности, театра и музыки, центр исследования и экспериментирования, труда и конструирования, уголок здоровья, зона для развития речи, укомплектованная детской литературой художественного и энциклопедического характера. Комплекты тематических игрушек дают возможность детям организовывать сюжетно–ролевые игры, воспроизводить в играх быт и профессиональный труд взрослых.  В среду групп введены блоки модули для осуществления бытового и дифференцированного труда мальчиков и девочек. Так же среда групп пополнена мягкой детской мебелью, мобильными элементами, позволяющими самостоятельно конструировать своё пространство.  Мебель, игрушки и оборудование групп сертифицированы, соответствуют всем нормам и требованиям СанПиН. В учреждении есть музыкальный зал,  оснащённый фортепиано, электронное пианино, комплект микрофонов, мультимедийным оборудованием,  декорациями и костюмами для театрализованных постановок. В  зале имеется стеллаж для физкультурного инвентаря. В зале имеются  полный набор спортивного инвентаря для приобщения дошкольников к различным видам спорта. </w:t>
            </w:r>
          </w:p>
          <w:p w:rsidR="00975EAC" w:rsidRDefault="00975EAC" w:rsidP="00CB5E8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В детском саду имеется педагогический кабинет, укомплектованный наглядным материалом, игрушками, развивающими пособиями.</w:t>
            </w:r>
          </w:p>
        </w:tc>
      </w:tr>
    </w:tbl>
    <w:p w:rsidR="00975EAC" w:rsidRDefault="00975EAC" w:rsidP="00975EAC">
      <w:pPr>
        <w:spacing w:after="0"/>
        <w:ind w:left="-902" w:right="17"/>
      </w:pPr>
    </w:p>
    <w:tbl>
      <w:tblPr>
        <w:tblStyle w:val="TableGrid"/>
        <w:tblW w:w="10373" w:type="dxa"/>
        <w:tblInd w:w="-110" w:type="dxa"/>
        <w:tblCellMar>
          <w:top w:w="54" w:type="dxa"/>
          <w:left w:w="106" w:type="dxa"/>
          <w:right w:w="45" w:type="dxa"/>
        </w:tblCellMar>
        <w:tblLook w:val="04A0"/>
      </w:tblPr>
      <w:tblGrid>
        <w:gridCol w:w="1954"/>
        <w:gridCol w:w="8419"/>
      </w:tblGrid>
      <w:tr w:rsidR="00975EAC" w:rsidTr="00CB5E8B">
        <w:trPr>
          <w:trHeight w:val="1436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/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Использование компьютера в образовательной работе с детьми. </w:t>
            </w:r>
          </w:p>
          <w:p w:rsidR="00975EAC" w:rsidRDefault="00975EAC" w:rsidP="00CB5E8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Имеющиеся в учреждении компьютеры не предусмотрены для использования их в </w:t>
            </w:r>
            <w:r w:rsidR="000266A2">
              <w:rPr>
                <w:rFonts w:ascii="Times New Roman" w:eastAsia="Times New Roman" w:hAnsi="Times New Roman" w:cs="Times New Roman"/>
                <w:sz w:val="24"/>
              </w:rPr>
              <w:t>образовательной работе с детьми,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однако использование ноутбука позволяет проводить занятия и презентации на интерактивной доске.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975EAC" w:rsidRDefault="00975EAC" w:rsidP="00CB5E8B">
            <w:pPr>
              <w:spacing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Обеспечение безопасности жизни и деятельности ребёнка в группе и на прилегающей к МБДОУ территории. </w:t>
            </w:r>
          </w:p>
          <w:p w:rsidR="00975EAC" w:rsidRDefault="00975EAC" w:rsidP="00CB5E8B">
            <w:pPr>
              <w:spacing w:after="7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Безопасность детей обеспечена в 3-х направлениях: противопожарная, санитарно-гигиеническая, антитеррористическая.  </w:t>
            </w:r>
          </w:p>
          <w:p w:rsidR="00975EAC" w:rsidRDefault="00975EAC" w:rsidP="00CB5E8B">
            <w:pPr>
              <w:spacing w:line="23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Санитарно-гигиеническая безопасность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поддерживается за счёт выполнения норм СанПиН, проведения медицинского контроля и обслуживания. Необходимые мероприятия проводятся на договорной основе: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>Обследование детей по договору с детской МУЗ ДГКБ № 6 и «Детским цент</w:t>
            </w:r>
            <w:r w:rsidR="000266A2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ом здоровья». </w:t>
            </w:r>
          </w:p>
          <w:p w:rsidR="00975EAC" w:rsidRDefault="00975EAC" w:rsidP="00CB5E8B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Медицинское обследование сотрудников МБДОУ осуществляется ФБУЗ «Центром гигиены и эпидемиологии»,  ООО Центром «Медиком»</w:t>
            </w:r>
            <w:r w:rsidR="000266A2">
              <w:rPr>
                <w:rFonts w:ascii="Times New Roman" w:eastAsia="Times New Roman" w:hAnsi="Times New Roman" w:cs="Times New Roman"/>
                <w:sz w:val="24"/>
              </w:rPr>
              <w:t xml:space="preserve"> и др.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975EAC" w:rsidRDefault="00975EAC" w:rsidP="00CB5E8B">
            <w:pPr>
              <w:spacing w:line="23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Обслуживание объектов по профилактике и борьбе с переносчиками инфекционных заболеваний по договору с ФБУЗ «Центром гигиены и эпидемиологии», </w:t>
            </w:r>
          </w:p>
          <w:p w:rsidR="00975EAC" w:rsidRDefault="00975EAC" w:rsidP="00CB5E8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Транспортировка, обезвреживание и вывоз отходов по договору с ОАО «Агато». </w:t>
            </w:r>
          </w:p>
          <w:p w:rsidR="00975EAC" w:rsidRDefault="00975EAC" w:rsidP="00CB5E8B">
            <w:pPr>
              <w:spacing w:after="2" w:line="238" w:lineRule="auto"/>
              <w:ind w:right="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 транспортировка отходов по договору с ОАО «Спецавтобаза» Холодное водоснабжение и водоотведение по договору с АО «Водоканал» Теплоснабжение по договору с ОАО «Ивгортеплоэнерго». </w:t>
            </w:r>
          </w:p>
          <w:p w:rsidR="00975EAC" w:rsidRDefault="00975EAC" w:rsidP="00CB5E8B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Передача электрической энергии по договору с АО «Ивгорэлетросеть»    Состояние здания, коммуникаций и освещённости соответствует СанПиН. </w:t>
            </w:r>
          </w:p>
          <w:p w:rsidR="00975EAC" w:rsidRDefault="00975EAC" w:rsidP="00CB5E8B">
            <w:pPr>
              <w:spacing w:after="4" w:line="23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группах и прилегающих помещениях мебель хорошо укреплена, по своим параметрам соответствует возрасту детей, игрушки сертифицированы, источники освещения и обогрева защищены с учётом правил техники безопасности. </w:t>
            </w:r>
          </w:p>
          <w:p w:rsidR="00975EAC" w:rsidRDefault="00975EAC" w:rsidP="00CB5E8B">
            <w:pPr>
              <w:spacing w:after="4"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Противопожарная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безопасность обеспечивается наличием противопожарной сигнализации, плана эвакуации, запасных выходов, комплекта средств пожаротушения, применения в помещении противопожарной пропитки, красок.  </w:t>
            </w:r>
          </w:p>
          <w:p w:rsidR="00975EAC" w:rsidRDefault="00975EAC" w:rsidP="00CB5E8B">
            <w:pPr>
              <w:spacing w:line="238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Антитеррористическая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безопасность обеспечивается наличием «Тревожной кнопки» по договору  об оказании услуг по централизованному наблюдению за объектом и реагированию на</w:t>
            </w:r>
            <w:r w:rsidR="000266A2">
              <w:rPr>
                <w:rFonts w:ascii="Times New Roman" w:eastAsia="Times New Roman" w:hAnsi="Times New Roman" w:cs="Times New Roman"/>
                <w:sz w:val="24"/>
              </w:rPr>
              <w:t xml:space="preserve"> тревожные сообщения Ивановский МОВО-филиал ФГКУ «УВО ВНГ России по Ивановской области»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осуществляет патрулирование прилегающей к объекту территории и реагирование нарядом милиции по сигналу «Тревога». Учреждение имеет паспорт антитеррористической защищённости. Доступ на территорию и в здание детского сада осуществляется через домофоны. В здании имеется система наружного видеонаблюдения на 4 камеры и электронный считыватель для родителей. </w:t>
            </w:r>
          </w:p>
          <w:p w:rsidR="00975EAC" w:rsidRDefault="00975EAC" w:rsidP="00CB5E8B">
            <w:pPr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Состояние здания, коммуникаций и освещённости соответствует СанПиН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Медицинское обслуживание.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детском саду имеется медицинский кабинет, включающий в себя кабинет врача, процедурный кабинет, изолятор . Кабинет оснащён медицинским оборудованием и медикаментами, необходимыми для обслуживания всех детей учреждения. Соответственно графику, планово и по необходимости в детском саду проводятся прививочные, профилактические мероприятия, медицинские осмотры, </w:t>
            </w:r>
          </w:p>
        </w:tc>
      </w:tr>
    </w:tbl>
    <w:p w:rsidR="00975EAC" w:rsidRDefault="00975EAC" w:rsidP="00975EAC">
      <w:pPr>
        <w:spacing w:after="0"/>
        <w:ind w:left="-902" w:right="17"/>
      </w:pPr>
    </w:p>
    <w:tbl>
      <w:tblPr>
        <w:tblStyle w:val="TableGrid"/>
        <w:tblW w:w="10373" w:type="dxa"/>
        <w:tblInd w:w="-110" w:type="dxa"/>
        <w:tblCellMar>
          <w:top w:w="54" w:type="dxa"/>
          <w:left w:w="106" w:type="dxa"/>
        </w:tblCellMar>
        <w:tblLook w:val="04A0"/>
      </w:tblPr>
      <w:tblGrid>
        <w:gridCol w:w="1954"/>
        <w:gridCol w:w="8419"/>
      </w:tblGrid>
      <w:tr w:rsidR="00975EAC" w:rsidTr="00CB5E8B">
        <w:trPr>
          <w:trHeight w:val="718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/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spacing w:after="11" w:line="238" w:lineRule="auto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обследование детей узкими специалистами, контроль над параметрами физического развития и состоянием здоровья детей. Обследование детей проводится по договору с ОБУЗ ДГКБ № 6.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EAC" w:rsidRDefault="00975EAC" w:rsidP="00CB5E8B">
            <w:pPr>
              <w:spacing w:line="238" w:lineRule="auto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Материально-техническая база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(состояние здания, всех видов благоустройства, бытовые условия в группах и других специализированных кабинетах). </w:t>
            </w:r>
          </w:p>
          <w:p w:rsidR="00975EAC" w:rsidRDefault="00975EAC" w:rsidP="00CB5E8B">
            <w:pPr>
              <w:spacing w:after="7" w:line="238" w:lineRule="auto"/>
              <w:ind w:righ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Здание детского сада находится в удовлетворительном состоянии, функционирует бесперебойно. В течение летнего периода планово были проведены ремонтные работы во всём здании, проведена промывка отопительной системы, облагорожена и озеленена территория детского сада. Завезён песок. </w:t>
            </w:r>
            <w:r w:rsidR="000266A2">
              <w:rPr>
                <w:rFonts w:ascii="Times New Roman" w:eastAsia="Times New Roman" w:hAnsi="Times New Roman" w:cs="Times New Roman"/>
                <w:sz w:val="24"/>
              </w:rPr>
              <w:t xml:space="preserve">Произведен монтаж новой пожарной сигнализации с речевым оповещением. </w:t>
            </w:r>
            <w:r>
              <w:rPr>
                <w:rFonts w:ascii="Times New Roman" w:eastAsia="Times New Roman" w:hAnsi="Times New Roman" w:cs="Times New Roman"/>
                <w:sz w:val="24"/>
              </w:rPr>
              <w:t>Бытовые условия в группах и других специализированных кабинетах соответствуют требованиям СанПиН. В результате детский сад без замечаний прошёл п</w:t>
            </w:r>
            <w:r w:rsidR="00DD7E28">
              <w:rPr>
                <w:rFonts w:ascii="Times New Roman" w:eastAsia="Times New Roman" w:hAnsi="Times New Roman" w:cs="Times New Roman"/>
                <w:sz w:val="24"/>
              </w:rPr>
              <w:t>роверку готовности к новому 202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>4-2025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учебному году.  </w:t>
            </w:r>
          </w:p>
          <w:p w:rsidR="00975EAC" w:rsidRDefault="00975EAC" w:rsidP="00CB5E8B">
            <w:pPr>
              <w:spacing w:after="8" w:line="234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Характеристика территории МБДОУ: наличие оборудования и прогулочных площадок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соответствии с  СанПиН. </w:t>
            </w:r>
          </w:p>
          <w:p w:rsidR="00975EAC" w:rsidRDefault="00975EAC" w:rsidP="00CB5E8B">
            <w:pPr>
              <w:spacing w:after="8" w:line="237" w:lineRule="auto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Территория учреждения благоустроена. На ней размещено 4 групповые участки с детским игровым оборудованием и малыми архитектурными формами. Есть спортивная площадка, оборудованная гимнастической стенкой, скамьями, турниками, баскетбольной сеткой.   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Качество и организация питания. </w:t>
            </w:r>
          </w:p>
          <w:p w:rsidR="00975EAC" w:rsidRDefault="00975EAC" w:rsidP="00CB5E8B">
            <w:pPr>
              <w:spacing w:line="239" w:lineRule="auto"/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В учреждении для детей организовано  4-х разовое питание:  завтрак, обед, полдник, ужин. Содержание питания опр</w:t>
            </w:r>
            <w:r w:rsidR="000266A2">
              <w:rPr>
                <w:rFonts w:ascii="Times New Roman" w:eastAsia="Times New Roman" w:hAnsi="Times New Roman" w:cs="Times New Roman"/>
                <w:sz w:val="24"/>
              </w:rPr>
              <w:t>еделяется 10-ти дневным меню.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Приготовление пищи осуществляется в оборудованном пищеблоке с соблюдением норм СанПиН.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Кормление детей проводится в группах. </w:t>
            </w:r>
          </w:p>
        </w:tc>
      </w:tr>
      <w:tr w:rsidR="00975EAC" w:rsidTr="00CB5E8B">
        <w:trPr>
          <w:trHeight w:val="7186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tabs>
                <w:tab w:val="center" w:pos="95"/>
                <w:tab w:val="center" w:pos="1158"/>
              </w:tabs>
            </w:pPr>
            <w:r>
              <w:lastRenderedPageBreak/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Результаты </w:t>
            </w:r>
          </w:p>
          <w:p w:rsidR="00975EAC" w:rsidRDefault="00975EAC" w:rsidP="00CB5E8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деятельности </w:t>
            </w:r>
          </w:p>
          <w:p w:rsidR="00975EAC" w:rsidRDefault="00975EAC" w:rsidP="00CB5E8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МБДОУ 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Результаты работы по снижению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заболеваемости, анализ здоровья в сравнении с предыдущим годом. </w:t>
            </w:r>
          </w:p>
          <w:p w:rsidR="00975EAC" w:rsidRDefault="00975EAC" w:rsidP="00CB5E8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результате комплексной о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>ценки детей выявлено, что в 2024-2025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</w:t>
            </w:r>
            <w:r w:rsidR="00DD7E28">
              <w:rPr>
                <w:rFonts w:ascii="Times New Roman" w:eastAsia="Times New Roman" w:hAnsi="Times New Roman" w:cs="Times New Roman"/>
                <w:sz w:val="24"/>
              </w:rPr>
              <w:t>году в МБДОУ по сравнению с  202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 г. </w:t>
            </w:r>
          </w:p>
          <w:p w:rsidR="00975EAC" w:rsidRDefault="00975EAC" w:rsidP="00975EAC">
            <w:pPr>
              <w:numPr>
                <w:ilvl w:val="0"/>
                <w:numId w:val="4"/>
              </w:numPr>
              <w:spacing w:after="0" w:line="240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   302 дето/дня уменьшилось число пропусков по болезни </w:t>
            </w:r>
          </w:p>
          <w:p w:rsidR="00975EAC" w:rsidRDefault="00975EAC" w:rsidP="00975EAC">
            <w:pPr>
              <w:numPr>
                <w:ilvl w:val="0"/>
                <w:numId w:val="4"/>
              </w:numPr>
              <w:spacing w:after="0" w:line="240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1,3 % уменьшилось число пропусков на одного ребёнка </w:t>
            </w:r>
          </w:p>
          <w:p w:rsidR="00975EAC" w:rsidRDefault="00975EAC" w:rsidP="00975EAC">
            <w:pPr>
              <w:numPr>
                <w:ilvl w:val="0"/>
                <w:numId w:val="4"/>
              </w:numPr>
              <w:spacing w:after="0" w:line="240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0,2 % уменьшилось количество случаев заболеваний на 1 ребёнка. </w:t>
            </w:r>
          </w:p>
          <w:p w:rsidR="00975EAC" w:rsidRDefault="00975EAC" w:rsidP="00975EAC">
            <w:pPr>
              <w:numPr>
                <w:ilvl w:val="0"/>
                <w:numId w:val="4"/>
              </w:numPr>
              <w:spacing w:after="0" w:line="240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38 уменьшилось количество случаев заболевания. </w:t>
            </w:r>
          </w:p>
          <w:p w:rsidR="00975EAC" w:rsidRDefault="00975EAC" w:rsidP="00CB5E8B">
            <w:pPr>
              <w:spacing w:after="34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итогам целенаправленной деятельности медиков и педагогического коллектива был определён индекс здоровья детей. В целом он равен   26 %, что </w:t>
            </w:r>
          </w:p>
          <w:p w:rsidR="00975EAC" w:rsidRDefault="00975EAC" w:rsidP="00CB5E8B">
            <w:pPr>
              <w:spacing w:line="24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превышает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установленный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средний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нормативный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 свидетельствует о том, что поставленные перед коллективом задачи в направлении сохранения и укрепления здоровья детей выполнены.  </w:t>
            </w:r>
          </w:p>
          <w:p w:rsidR="00BF649F" w:rsidRDefault="00BF649F" w:rsidP="00BF649F">
            <w:pPr>
              <w:ind w:right="106"/>
              <w:jc w:val="both"/>
            </w:pPr>
          </w:p>
          <w:p w:rsidR="00975EAC" w:rsidRDefault="00975EAC" w:rsidP="00BF649F"/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975EAC" w:rsidRDefault="00975EAC" w:rsidP="00975EAC">
      <w:pPr>
        <w:spacing w:after="0"/>
        <w:ind w:left="-902" w:right="17"/>
        <w:jc w:val="both"/>
      </w:pPr>
    </w:p>
    <w:tbl>
      <w:tblPr>
        <w:tblStyle w:val="TableGrid"/>
        <w:tblW w:w="10373" w:type="dxa"/>
        <w:tblInd w:w="-110" w:type="dxa"/>
        <w:tblCellMar>
          <w:top w:w="55" w:type="dxa"/>
          <w:left w:w="106" w:type="dxa"/>
          <w:right w:w="45" w:type="dxa"/>
        </w:tblCellMar>
        <w:tblLook w:val="04A0"/>
      </w:tblPr>
      <w:tblGrid>
        <w:gridCol w:w="1954"/>
        <w:gridCol w:w="8419"/>
      </w:tblGrid>
      <w:tr w:rsidR="00975EAC" w:rsidTr="00CB5E8B">
        <w:trPr>
          <w:trHeight w:val="829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/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spacing w:line="254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Мнение родителей и представителей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органов общественного управления о деятельности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педагогов,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функционировании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МБДОУ,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качестве предоставляемых им услуг. </w:t>
            </w:r>
          </w:p>
          <w:p w:rsidR="00975EAC" w:rsidRDefault="00975EAC" w:rsidP="00CB5E8B">
            <w:pPr>
              <w:spacing w:after="11" w:line="262" w:lineRule="auto"/>
              <w:ind w:firstLine="744"/>
            </w:pPr>
            <w:r>
              <w:rPr>
                <w:rFonts w:ascii="Times New Roman" w:eastAsia="Times New Roman" w:hAnsi="Times New Roman" w:cs="Times New Roman"/>
                <w:sz w:val="24"/>
              </w:rPr>
              <w:t>В цел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>ом по работе с родителями в 2024-2025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уч. году в МБДОУ был получен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следующий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результативный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блок: </w:t>
            </w:r>
          </w:p>
          <w:p w:rsidR="00975EAC" w:rsidRDefault="00975EAC" w:rsidP="00CB5E8B">
            <w:pPr>
              <w:tabs>
                <w:tab w:val="center" w:pos="3678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Качественная оценка родителями деятельности МБДОУ: </w:t>
            </w:r>
          </w:p>
          <w:p w:rsidR="00975EAC" w:rsidRDefault="00975EAC" w:rsidP="00CB5E8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100 %  получают удовлетворяющую   их  информацию  о  целях,  задачах МБДОУ  в  области обучения и воспитания своего ребенка. </w:t>
            </w:r>
          </w:p>
          <w:p w:rsidR="00975EAC" w:rsidRDefault="00975EAC" w:rsidP="00CB5E8B">
            <w:pPr>
              <w:spacing w:after="2" w:line="23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92 % удовлетворяет уход и образование, </w:t>
            </w:r>
            <w:r w:rsidR="00DD7E28">
              <w:rPr>
                <w:rFonts w:ascii="Times New Roman" w:eastAsia="Times New Roman" w:hAnsi="Times New Roman" w:cs="Times New Roman"/>
                <w:sz w:val="24"/>
              </w:rPr>
              <w:t>которое получают дети в МБДОУ 94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% родителей регулярно посещают родительские собрания;  30 %,  в силу объективных причин, пропускают.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     69 % принимают участие в смотрах, конкурсах, выставках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72 % участвуют в совместных досугах </w:t>
            </w:r>
          </w:p>
          <w:p w:rsidR="00975EAC" w:rsidRDefault="00975EAC" w:rsidP="00CB5E8B">
            <w:pPr>
              <w:spacing w:after="5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100 % участников родительского комитета    регулярно оказывают помощь в разрешении трудностей групп и МБДОУ. </w:t>
            </w:r>
          </w:p>
          <w:p w:rsidR="00975EAC" w:rsidRDefault="00975EAC" w:rsidP="00CB5E8B">
            <w:pPr>
              <w:spacing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63 % родителей занимаются оздоровлением детей, продолжая традиции МБДОУ. </w:t>
            </w:r>
          </w:p>
          <w:p w:rsidR="00975EAC" w:rsidRDefault="00975EAC" w:rsidP="00CB5E8B">
            <w:pPr>
              <w:spacing w:after="2" w:line="239" w:lineRule="auto"/>
              <w:ind w:right="62" w:firstLine="6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целом удовлетворены и оценили работу МБДОУ п</w:t>
            </w:r>
            <w:r w:rsidR="00DD7E28">
              <w:rPr>
                <w:rFonts w:ascii="Times New Roman" w:eastAsia="Times New Roman" w:hAnsi="Times New Roman" w:cs="Times New Roman"/>
                <w:sz w:val="24"/>
              </w:rPr>
              <w:t>оложительно 91 % родителей (2023-202</w:t>
            </w:r>
            <w:r>
              <w:rPr>
                <w:rFonts w:ascii="Times New Roman" w:eastAsia="Times New Roman" w:hAnsi="Times New Roman" w:cs="Times New Roman"/>
                <w:sz w:val="24"/>
              </w:rPr>
              <w:t>4 г. 90 %). Средний показатель активности участия родител</w:t>
            </w:r>
            <w:r w:rsidR="00DD7E28">
              <w:rPr>
                <w:rFonts w:ascii="Times New Roman" w:eastAsia="Times New Roman" w:hAnsi="Times New Roman" w:cs="Times New Roman"/>
                <w:sz w:val="24"/>
              </w:rPr>
              <w:t>ей в жизни МБДОУ равен 80 % (2023-202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 г.  79 %), что свидетельствует о позитивной динамике.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Информация СМИ о деятельности МБДОУ. </w:t>
            </w:r>
          </w:p>
          <w:p w:rsidR="00975EAC" w:rsidRDefault="00975EAC" w:rsidP="00CB5E8B">
            <w:pPr>
              <w:spacing w:line="239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учреждения активно позиционируют деятельность МБДОУ на конференциях различного уровня, форумах, по результатам выступления в которых в СМИ публикуются материалы выступлений, докладов и презентаций.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Публикации: </w:t>
            </w:r>
          </w:p>
          <w:p w:rsidR="00975EAC" w:rsidRDefault="00975EAC" w:rsidP="00CB5E8B">
            <w:pPr>
              <w:ind w:right="58"/>
              <w:jc w:val="both"/>
            </w:pPr>
          </w:p>
        </w:tc>
      </w:tr>
      <w:tr w:rsidR="00975EAC" w:rsidTr="00CB5E8B">
        <w:trPr>
          <w:trHeight w:val="608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tabs>
                <w:tab w:val="right" w:pos="1803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Кадровый </w:t>
            </w:r>
          </w:p>
          <w:p w:rsidR="00975EAC" w:rsidRDefault="00975EAC" w:rsidP="00CB5E8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потенциал 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spacing w:after="2" w:line="23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Качественный и количественный состав персонала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(образование, квалификация, переподготовка, освоение новых технологий, изменения, вакансии). </w:t>
            </w:r>
          </w:p>
          <w:p w:rsidR="00975EAC" w:rsidRDefault="00BF649F" w:rsidP="00CB5E8B">
            <w:pPr>
              <w:spacing w:after="5" w:line="236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 начало 2024-2025 учебного года учреждение на 60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 xml:space="preserve"> % было укомплектовано кадрами. Административный и педагогический состав на 90 % имеет высшее педагогическое образование.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Административный состав: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Заведующий- </w:t>
            </w:r>
            <w:r w:rsidR="00DD7E28">
              <w:rPr>
                <w:rFonts w:ascii="Times New Roman" w:eastAsia="Times New Roman" w:hAnsi="Times New Roman" w:cs="Times New Roman"/>
                <w:sz w:val="24"/>
              </w:rPr>
              <w:t xml:space="preserve">соответствие занимаемой должности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по АХР.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Педагогический состав: </w:t>
            </w:r>
          </w:p>
          <w:p w:rsidR="00975EAC" w:rsidRDefault="00975EAC" w:rsidP="00CB5E8B">
            <w:pPr>
              <w:spacing w:after="5" w:line="236" w:lineRule="auto"/>
              <w:ind w:right="5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Музыкальный руководитель -  </w:t>
            </w:r>
            <w:r w:rsidR="00DD7E28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975EAC" w:rsidRDefault="00BF649F" w:rsidP="00CB5E8B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 воспитателей.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EAC" w:rsidRDefault="00975EAC" w:rsidP="00CB5E8B">
            <w:pPr>
              <w:spacing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Младший технический персонал: </w:t>
            </w:r>
            <w:r w:rsidR="00DD7E28">
              <w:rPr>
                <w:rFonts w:ascii="Times New Roman" w:eastAsia="Times New Roman" w:hAnsi="Times New Roman" w:cs="Times New Roman"/>
                <w:sz w:val="24"/>
              </w:rPr>
              <w:t>1 повар,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сторожа, 1 р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>абочий п</w:t>
            </w:r>
            <w:r w:rsidR="00FD7F25">
              <w:rPr>
                <w:rFonts w:ascii="Times New Roman" w:eastAsia="Times New Roman" w:hAnsi="Times New Roman" w:cs="Times New Roman"/>
                <w:sz w:val="24"/>
              </w:rPr>
              <w:t>о обслуживанию здания, 1 младший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>, 1 дворник.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75EAC" w:rsidRDefault="00975EAC" w:rsidP="00CB5E8B">
            <w:pPr>
              <w:spacing w:after="2" w:line="23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В МБДОУ разработана программа повышения квалификации, предусматривающая обучение сотрудников на уровне учреждения и города, прохождение процедуры аттестации. </w:t>
            </w:r>
          </w:p>
          <w:p w:rsidR="00975EAC" w:rsidRDefault="00BF649F" w:rsidP="00CB5E8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В течение 2024-2025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 xml:space="preserve"> учебного года в МБДОУ было организовано повышение квалификации педагогов, аттестация кадров,  профессиональных </w:t>
            </w:r>
          </w:p>
        </w:tc>
      </w:tr>
    </w:tbl>
    <w:p w:rsidR="00975EAC" w:rsidRDefault="00975EAC" w:rsidP="00975EAC">
      <w:pPr>
        <w:spacing w:after="0"/>
        <w:ind w:left="-902" w:right="17"/>
      </w:pPr>
    </w:p>
    <w:tbl>
      <w:tblPr>
        <w:tblStyle w:val="TableGrid"/>
        <w:tblW w:w="10373" w:type="dxa"/>
        <w:tblInd w:w="-110" w:type="dxa"/>
        <w:tblCellMar>
          <w:top w:w="55" w:type="dxa"/>
          <w:left w:w="106" w:type="dxa"/>
          <w:right w:w="45" w:type="dxa"/>
        </w:tblCellMar>
        <w:tblLook w:val="04A0"/>
      </w:tblPr>
      <w:tblGrid>
        <w:gridCol w:w="1954"/>
        <w:gridCol w:w="8419"/>
      </w:tblGrid>
      <w:tr w:rsidR="00975EAC" w:rsidTr="00CB5E8B">
        <w:trPr>
          <w:trHeight w:val="887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/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spacing w:after="1" w:line="239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конкурсах различного уровня. В результате, учитывая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требования профессионального стандарта педагога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100% педагогического состава учреждения прошло обучение на курсах повышения. 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>Обучение на курсах повышения квалификации: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75EAC" w:rsidRDefault="00975EAC" w:rsidP="00CB5E8B">
            <w:pPr>
              <w:spacing w:after="3"/>
              <w:jc w:val="both"/>
            </w:pPr>
            <w:r w:rsidRPr="00936DC0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75EAC" w:rsidRDefault="00975EAC" w:rsidP="00CB5E8B">
            <w:pPr>
              <w:spacing w:after="24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уровне МБДОУ 100% приняли участие в педсоветах, конкурсах, семинарах, консультациях. </w:t>
            </w:r>
          </w:p>
          <w:p w:rsidR="00975EAC" w:rsidRDefault="00975EAC" w:rsidP="00CB5E8B">
            <w:pPr>
              <w:spacing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Повысился образова</w:t>
            </w:r>
            <w:r w:rsidR="00FD7F25">
              <w:rPr>
                <w:rFonts w:ascii="Times New Roman" w:eastAsia="Times New Roman" w:hAnsi="Times New Roman" w:cs="Times New Roman"/>
                <w:sz w:val="24"/>
              </w:rPr>
              <w:t>тельный уровень педагогов в 2024-2025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уч. году на 6,3 %, по сравнению с прошлым годом.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Аттестованы </w:t>
            </w:r>
            <w:r w:rsidR="00BF649F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педагога на соответствие занимаемой должности. </w:t>
            </w:r>
          </w:p>
          <w:p w:rsidR="00975EAC" w:rsidRDefault="00975EAC" w:rsidP="00CB5E8B">
            <w:pPr>
              <w:spacing w:line="23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Развитие кадрового потенциала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(профессиональные достижения некоторых педагогов, научная и экспериментальная деятельность, участие в профессиональных конкурсах).  </w:t>
            </w:r>
          </w:p>
          <w:p w:rsidR="00975EAC" w:rsidRDefault="00975EAC" w:rsidP="00CB5E8B">
            <w:pPr>
              <w:spacing w:line="248" w:lineRule="auto"/>
              <w:ind w:right="506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 w:color="000000"/>
              </w:rPr>
              <w:t>Достижения педагогов, участие в профессиональных конкурсах: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Приняли участие и награждены: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975EAC" w:rsidRDefault="00975EAC" w:rsidP="00CB5E8B">
            <w:pPr>
              <w:spacing w:after="2" w:line="23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Соотношение 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приходящихся на одного педагога (воспитанники/педагоги, воспитанники/все сотрудники, административный и обслуживающий персонал). </w:t>
            </w:r>
          </w:p>
          <w:p w:rsidR="00975EAC" w:rsidRDefault="00975EAC" w:rsidP="00CB5E8B">
            <w:pPr>
              <w:spacing w:after="5" w:line="236" w:lineRule="auto"/>
              <w:ind w:right="1742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Средняя наполня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>емость возрастных групп детей 20 человек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В среднем на одного педагога приходится  9,4  детей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5EAC" w:rsidTr="00CB5E8B">
        <w:trPr>
          <w:trHeight w:val="553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spacing w:after="18" w:line="246" w:lineRule="auto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Финансовые ресурсы </w:t>
            </w:r>
          </w:p>
          <w:p w:rsidR="00975EAC" w:rsidRDefault="00975EAC" w:rsidP="00CB5E8B">
            <w:pPr>
              <w:tabs>
                <w:tab w:val="center" w:pos="433"/>
                <w:tab w:val="center" w:pos="1174"/>
                <w:tab w:val="center" w:pos="161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их </w:t>
            </w:r>
          </w:p>
          <w:p w:rsidR="00975EAC" w:rsidRDefault="00975EAC" w:rsidP="00CB5E8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spacing w:after="2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Бюджетное финансирование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Распределение средств бюджета учреждения по источникам их получения. Структура расходов МБДОУ. </w:t>
            </w:r>
          </w:p>
          <w:p w:rsidR="00975EAC" w:rsidRDefault="00BF649F" w:rsidP="00CB5E8B">
            <w:pPr>
              <w:spacing w:line="24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2024-2025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уч. 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ab/>
              <w:t xml:space="preserve">году 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ab/>
              <w:t xml:space="preserve">было 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обеспечено 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бесперебойное, 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оптимальное функционирование и развитие МБДОУ за счёт рационального использования бюджетных- 75% и внебюджетных средств-25 %. </w:t>
            </w:r>
          </w:p>
          <w:p w:rsidR="00975EAC" w:rsidRDefault="00975EAC" w:rsidP="00CB5E8B">
            <w:pPr>
              <w:spacing w:line="254" w:lineRule="auto"/>
              <w:ind w:firstLine="7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Обеспечению оптимального функционирования и развитию МБДОУ способствовало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рациональное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ведение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финансово-хозяйственной деятельности.  </w:t>
            </w:r>
          </w:p>
          <w:p w:rsidR="00975EAC" w:rsidRDefault="00975EAC" w:rsidP="00CB5E8B">
            <w:pPr>
              <w:ind w:firstLine="48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Указанные средства были использованы на нужды обеспечения, развития, совершенствования образовательного процесса в МБДОУ.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В результате использования указанных средств: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>Произвед</w:t>
            </w:r>
            <w:r w:rsidR="00DD7E28">
              <w:rPr>
                <w:rFonts w:ascii="Times New Roman" w:eastAsia="Times New Roman" w:hAnsi="Times New Roman" w:cs="Times New Roman"/>
                <w:sz w:val="24"/>
              </w:rPr>
              <w:t>ён  косметический ремонт холла.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975EAC" w:rsidRDefault="00975EAC" w:rsidP="00CB5E8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Проведён ремонт инженерного сантехнического оборудования на группах</w:t>
            </w:r>
          </w:p>
          <w:p w:rsidR="00975EAC" w:rsidRDefault="00975EAC" w:rsidP="00CB5E8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Завезен песок для участков. </w:t>
            </w:r>
          </w:p>
        </w:tc>
      </w:tr>
    </w:tbl>
    <w:p w:rsidR="00975EAC" w:rsidRDefault="00975EAC" w:rsidP="00975EAC">
      <w:pPr>
        <w:spacing w:after="0"/>
        <w:ind w:left="-902" w:right="17"/>
        <w:jc w:val="both"/>
      </w:pPr>
    </w:p>
    <w:tbl>
      <w:tblPr>
        <w:tblStyle w:val="TableGrid"/>
        <w:tblW w:w="10373" w:type="dxa"/>
        <w:tblInd w:w="-110" w:type="dxa"/>
        <w:tblCellMar>
          <w:top w:w="54" w:type="dxa"/>
          <w:left w:w="106" w:type="dxa"/>
          <w:right w:w="37" w:type="dxa"/>
        </w:tblCellMar>
        <w:tblLook w:val="04A0"/>
      </w:tblPr>
      <w:tblGrid>
        <w:gridCol w:w="1954"/>
        <w:gridCol w:w="8419"/>
      </w:tblGrid>
      <w:tr w:rsidR="00975EAC" w:rsidTr="00CB5E8B">
        <w:trPr>
          <w:trHeight w:val="1436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/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:rsidR="00975EAC" w:rsidRDefault="00FD7F25" w:rsidP="00CB5E8B">
            <w:pPr>
              <w:spacing w:after="5" w:line="236" w:lineRule="auto"/>
              <w:ind w:firstLine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</w:t>
            </w:r>
            <w:r w:rsidR="00975EAC">
              <w:rPr>
                <w:rFonts w:ascii="Times New Roman" w:eastAsia="Times New Roman" w:hAnsi="Times New Roman" w:cs="Times New Roman"/>
                <w:sz w:val="24"/>
              </w:rPr>
              <w:t xml:space="preserve">роведено озеленение территории МБДОУ. </w:t>
            </w:r>
          </w:p>
          <w:p w:rsidR="00975EAC" w:rsidRDefault="00975EAC" w:rsidP="00CB5E8B">
            <w:pPr>
              <w:spacing w:line="238" w:lineRule="auto"/>
              <w:ind w:right="62" w:firstLine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Обеспечены, соответственно требованиям СанПиН дезинфицирующими, моющими и медицинскими средствами медицинский кабинет, кухонный блок, группы. </w:t>
            </w:r>
          </w:p>
          <w:p w:rsidR="00975EAC" w:rsidRDefault="00975EAC" w:rsidP="00CB5E8B">
            <w:pPr>
              <w:ind w:firstLine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  методической  литературой  и учебными  пособиями педагогический  процесс.  </w:t>
            </w:r>
          </w:p>
          <w:p w:rsidR="00975EAC" w:rsidRDefault="00975EAC" w:rsidP="00CB5E8B">
            <w:pPr>
              <w:spacing w:after="5" w:line="236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Расходы на одного воспитанника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 в динамике, в сравнении с другими МБДОУ (при наличии информации, предоставленной муниципальным органом управления образования).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>Род</w:t>
            </w:r>
            <w:r w:rsidR="00DD7E28">
              <w:rPr>
                <w:rFonts w:ascii="Times New Roman" w:eastAsia="Times New Roman" w:hAnsi="Times New Roman" w:cs="Times New Roman"/>
                <w:sz w:val="24"/>
              </w:rPr>
              <w:t>ительская оплат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 xml:space="preserve">а составляет 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softHyphen/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softHyphen/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softHyphen/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softHyphen/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softHyphen/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softHyphen/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softHyphen/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softHyphen/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softHyphen/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softHyphen/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softHyphen/>
              <w:t xml:space="preserve"> 3088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рублей в месяц.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>Льготы для отдельных категорий 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условия их получения. </w:t>
            </w:r>
          </w:p>
          <w:p w:rsidR="00975EAC" w:rsidRDefault="00975EAC" w:rsidP="00CB5E8B">
            <w:pPr>
              <w:spacing w:after="3" w:line="238" w:lineRule="auto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Льготы по оплате за детский сад  имеют семьи с опекаемыми детьми</w:t>
            </w:r>
            <w:r w:rsidR="00DD7E28">
              <w:rPr>
                <w:rFonts w:ascii="Times New Roman" w:eastAsia="Times New Roman" w:hAnsi="Times New Roman" w:cs="Times New Roman"/>
                <w:sz w:val="24"/>
              </w:rPr>
              <w:t>, с детьми инвалидами. Льгота 25,0% ,55%,75%,    Льгота в виде 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0% оплаты за детский сад предоставляется семьям, имеющим 3-х и более несовершеннолетних детей, а также малообеспеченным семьям.   </w:t>
            </w:r>
          </w:p>
          <w:p w:rsidR="00975EAC" w:rsidRDefault="00975EAC" w:rsidP="00CB5E8B">
            <w:pPr>
              <w:spacing w:after="3" w:line="238" w:lineRule="auto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Условием получения льгот является предоставление следующих документов: 1) Заявление; 2) Копия свидетельства о рождении ребёнка (ребёнка-инвалида; ребёнка, находящегося под опекой; несовершеннолетних детей до 18 лет);  3) Копия (в случае инвалидности) справки подтверждающей факт инвалидности или справки об опекунстве над ребёнком (в случае опеки); 4) Копия выписки решения об опеке; 5)Справка с места жительства ребёнка и о совместном проживания его с заявителем (в случае инвалидности); 6) Копия паспорта родителя (опекуна).  </w:t>
            </w:r>
          </w:p>
          <w:p w:rsidR="00975EAC" w:rsidRDefault="00975EAC" w:rsidP="00CB5E8B">
            <w:pPr>
              <w:spacing w:after="8" w:line="237" w:lineRule="auto"/>
              <w:ind w:right="6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Также родители получают компенсац</w:t>
            </w:r>
            <w:r w:rsidR="00DD7E28">
              <w:rPr>
                <w:rFonts w:ascii="Times New Roman" w:eastAsia="Times New Roman" w:hAnsi="Times New Roman" w:cs="Times New Roman"/>
                <w:sz w:val="24"/>
              </w:rPr>
              <w:t>ию части родительской платы: -25</w:t>
            </w:r>
            <w:r>
              <w:rPr>
                <w:rFonts w:ascii="Times New Roman" w:eastAsia="Times New Roman" w:hAnsi="Times New Roman" w:cs="Times New Roman"/>
                <w:sz w:val="24"/>
              </w:rPr>
              <w:t>% - за первого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ребенка </w:t>
            </w:r>
          </w:p>
          <w:p w:rsidR="00975EAC" w:rsidRDefault="00DD7E28" w:rsidP="00CB5E8B">
            <w:pPr>
              <w:spacing w:after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-55</w:t>
            </w:r>
            <w:r w:rsidR="00975EA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% - за второго ребенка </w:t>
            </w:r>
          </w:p>
          <w:p w:rsidR="00975EAC" w:rsidRDefault="00DD7E28" w:rsidP="00CB5E8B">
            <w:pPr>
              <w:tabs>
                <w:tab w:val="center" w:pos="4104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-75</w:t>
            </w:r>
            <w:r w:rsidR="00975EAC">
              <w:rPr>
                <w:rFonts w:ascii="Times New Roman" w:eastAsia="Times New Roman" w:hAnsi="Times New Roman" w:cs="Times New Roman"/>
                <w:b/>
                <w:sz w:val="24"/>
              </w:rPr>
              <w:t xml:space="preserve">% - за третьего ребенка. </w:t>
            </w:r>
            <w:r w:rsidR="00975EAC"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  <w:p w:rsidR="00975EAC" w:rsidRDefault="00975EAC" w:rsidP="00CB5E8B">
            <w:pPr>
              <w:spacing w:after="1"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Условием получения льгот является предоставление следующих документов: Заявление, копия паспорта заявителя, копия свидетельства о рождении детей, выписка из банкомата Сбербанка о расчетном счете заявителя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>, справки из соц.защиты, что семья имеет статус малообеспеченной.</w:t>
            </w:r>
          </w:p>
          <w:p w:rsidR="00975EAC" w:rsidRDefault="00975EAC" w:rsidP="00CB5E8B">
            <w:r w:rsidRPr="006934D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75EAC" w:rsidTr="00CB5E8B">
        <w:trPr>
          <w:trHeight w:val="84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/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Льготы по оплате за детский сад  имеют семьи с опекаемыми детьми,</w:t>
            </w:r>
            <w:r w:rsidR="00FD7F25">
              <w:rPr>
                <w:rFonts w:ascii="Times New Roman" w:eastAsia="Times New Roman" w:hAnsi="Times New Roman" w:cs="Times New Roman"/>
                <w:sz w:val="24"/>
              </w:rPr>
              <w:t>многодетные,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де</w:t>
            </w:r>
            <w:r w:rsidR="00BF649F">
              <w:rPr>
                <w:rFonts w:ascii="Times New Roman" w:eastAsia="Times New Roman" w:hAnsi="Times New Roman" w:cs="Times New Roman"/>
                <w:sz w:val="24"/>
              </w:rPr>
              <w:t>тьм</w:t>
            </w:r>
            <w:r w:rsidR="00FD7F25">
              <w:rPr>
                <w:rFonts w:ascii="Times New Roman" w:eastAsia="Times New Roman" w:hAnsi="Times New Roman" w:cs="Times New Roman"/>
                <w:sz w:val="24"/>
              </w:rPr>
              <w:t xml:space="preserve">и инвалидами, семьи детей СВО, льгота в виде освобождения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оплаты . </w:t>
            </w:r>
          </w:p>
        </w:tc>
      </w:tr>
      <w:tr w:rsidR="00975EAC" w:rsidTr="00CB5E8B">
        <w:trPr>
          <w:trHeight w:val="3874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spacing w:after="5" w:line="236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Решения, принятые по </w:t>
            </w:r>
          </w:p>
          <w:p w:rsidR="00975EAC" w:rsidRDefault="00975EAC" w:rsidP="00CB5E8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итогам общественного обсуждения 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spacing w:after="5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Информация,  о решениях, принятых образовательным учреждением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учебного года по итогам общественного обсуждения, и их реализации.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Решение:  </w:t>
            </w:r>
          </w:p>
          <w:p w:rsidR="00975EAC" w:rsidRDefault="00975EAC" w:rsidP="00CB5E8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высокий уровень качества образования дошк</w:t>
            </w:r>
            <w:r w:rsidR="00FD7F25">
              <w:rPr>
                <w:rFonts w:ascii="Times New Roman" w:eastAsia="Times New Roman" w:hAnsi="Times New Roman" w:cs="Times New Roman"/>
                <w:sz w:val="24"/>
              </w:rPr>
              <w:t>ольников 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Повысить индекс здоровья детей. </w:t>
            </w:r>
          </w:p>
          <w:p w:rsidR="00975EAC" w:rsidRDefault="00975EAC" w:rsidP="00CB5E8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Приступить к реализации детско-родительских проектов благоустройства и озеленения детских участков. </w:t>
            </w:r>
          </w:p>
          <w:p w:rsidR="00975EAC" w:rsidRDefault="00975EAC" w:rsidP="00CB5E8B">
            <w:pPr>
              <w:spacing w:after="2" w:line="238" w:lineRule="auto"/>
              <w:ind w:right="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Информация, связанная с исполнением решений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>, которые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принимаются образовательным учреждением с учётом общественной оценки  её деятельности по итогам публикации предыдущего доклада.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EAC" w:rsidRDefault="00975EAC" w:rsidP="00CB5E8B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Задачи,  поставленные  учреждением с учётом общественной оценки в направлении  повышения индекса здоровья детей, роста уровня качества образования дошкольников,  благоустройства территории МБДОУ в рамках детско-родительского проекта,  в течение года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выполнены.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75EAC" w:rsidTr="00CB5E8B">
        <w:trPr>
          <w:trHeight w:val="7738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pPr>
              <w:ind w:left="5" w:right="6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Заключение. Перспективы и планы развития </w:t>
            </w:r>
          </w:p>
        </w:tc>
        <w:tc>
          <w:tcPr>
            <w:tcW w:w="8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Выводы по проведённому анализу и перспективы развития. </w:t>
            </w:r>
          </w:p>
          <w:p w:rsidR="00975EAC" w:rsidRDefault="00975EAC" w:rsidP="00CB5E8B">
            <w:pPr>
              <w:spacing w:after="2" w:line="238" w:lineRule="auto"/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Правильно выбранные приоритеты и стратегия развития МБДОУ способствовали росту качественных показателей деятельности учреждения и высокой результативности. </w:t>
            </w:r>
          </w:p>
          <w:p w:rsidR="00975EAC" w:rsidRDefault="00975EAC" w:rsidP="00CB5E8B">
            <w:pPr>
              <w:spacing w:after="2" w:line="238" w:lineRule="auto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 повышения квалификации, разработанная в МБДОУ,  позитивно повлияла на рост квалификации и профессионализм педагогов. Это  в свою очередь обеспечило увеличение показателя качества образовательной деятельности в МБДОУ. Результаты свидетельствуют о том, что организованная воспитательно-образовательная деятельность способствовала развитию детей, сохранению и укреплению здоровья, накоплению социокультурного опыта.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75EAC" w:rsidRDefault="00975EAC" w:rsidP="00CB5E8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 развития и приоритетные задачи на следующий год. </w:t>
            </w:r>
          </w:p>
          <w:p w:rsidR="00975EAC" w:rsidRDefault="00975EAC" w:rsidP="00CB5E8B">
            <w:pPr>
              <w:spacing w:after="5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Основными позициями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плана развития МБДОУ и приоритетными задачами на следующий год являются: </w:t>
            </w:r>
          </w:p>
          <w:p w:rsidR="00975EAC" w:rsidRDefault="00975EAC" w:rsidP="00CB5E8B">
            <w:pPr>
              <w:spacing w:line="238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Совершенствование и реализация образовательной программы, обеспечивающей равные стартовые возможности для всех детей дошкольного возраста. </w:t>
            </w:r>
          </w:p>
          <w:p w:rsidR="00975EAC" w:rsidRDefault="00975EAC" w:rsidP="00CB5E8B">
            <w:pPr>
              <w:spacing w:after="7" w:line="238" w:lineRule="auto"/>
              <w:ind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Достижение высокого качества образовательной услуги за счёт совершенствования ресурсного обеспечения образовательного процесса (повышение профессиональной компетентности сотрудников МБДОУ), укрепление межведомственных связей учреждения, подведение образовательного процесса под научные основы, совершенствование материально-технической базы и предметно-развивающей среды, модернизация нормативно-правовой базы организации образовательного процесса в режиме развития. </w:t>
            </w:r>
          </w:p>
          <w:p w:rsidR="00975EAC" w:rsidRDefault="00975EAC" w:rsidP="00CB5E8B">
            <w:pPr>
              <w:spacing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Программы, проекты, конкурсы, гранты, в которых планирует принять участие учреждение в предстоящем году. </w:t>
            </w:r>
          </w:p>
          <w:p w:rsidR="00975EAC" w:rsidRDefault="00975EAC" w:rsidP="00CB5E8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Организовать 100% участие коллектива детей МБДОУ в творческих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спортивных мероприятиях района и города. </w:t>
            </w:r>
          </w:p>
        </w:tc>
      </w:tr>
    </w:tbl>
    <w:p w:rsidR="00975EAC" w:rsidRDefault="00975EAC" w:rsidP="00975EAC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40413B" w:rsidRDefault="00E81874">
      <w:r>
        <w:rPr>
          <w:noProof/>
        </w:rPr>
        <w:lastRenderedPageBreak/>
        <w:drawing>
          <wp:inline distT="0" distB="0" distL="0" distR="0">
            <wp:extent cx="6527165" cy="8970988"/>
            <wp:effectExtent l="19050" t="0" r="6985" b="0"/>
            <wp:docPr id="1" name="Рисунок 1" descr="C:\Users\user\Desktop\1 ст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стр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165" cy="897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413B" w:rsidSect="001A6D46">
      <w:footerReference w:type="even" r:id="rId8"/>
      <w:footerReference w:type="default" r:id="rId9"/>
      <w:footerReference w:type="first" r:id="rId10"/>
      <w:pgSz w:w="11900" w:h="16840"/>
      <w:pgMar w:top="990" w:right="719" w:bottom="1368" w:left="902" w:header="720" w:footer="7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B2D" w:rsidRDefault="00683B2D" w:rsidP="00BD2431">
      <w:pPr>
        <w:spacing w:after="0" w:line="240" w:lineRule="auto"/>
      </w:pPr>
      <w:r>
        <w:separator/>
      </w:r>
    </w:p>
  </w:endnote>
  <w:endnote w:type="continuationSeparator" w:id="1">
    <w:p w:rsidR="00683B2D" w:rsidRDefault="00683B2D" w:rsidP="00BD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B4" w:rsidRDefault="000E6A0F">
    <w:pPr>
      <w:spacing w:after="0"/>
      <w:ind w:right="122"/>
      <w:jc w:val="right"/>
    </w:pPr>
    <w:r w:rsidRPr="000E6A0F">
      <w:fldChar w:fldCharType="begin"/>
    </w:r>
    <w:r w:rsidR="00975EAC">
      <w:instrText xml:space="preserve"> PAGE   \* MERGEFORMAT </w:instrText>
    </w:r>
    <w:r w:rsidRPr="000E6A0F">
      <w:fldChar w:fldCharType="separate"/>
    </w:r>
    <w:r w:rsidR="00975EAC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975EAC">
      <w:rPr>
        <w:rFonts w:ascii="Times New Roman" w:eastAsia="Times New Roman" w:hAnsi="Times New Roman" w:cs="Times New Roman"/>
        <w:sz w:val="24"/>
      </w:rPr>
      <w:t xml:space="preserve"> </w:t>
    </w:r>
  </w:p>
  <w:p w:rsidR="009359B4" w:rsidRDefault="00975EAC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B4" w:rsidRDefault="000E6A0F">
    <w:pPr>
      <w:spacing w:after="0"/>
      <w:ind w:right="122"/>
      <w:jc w:val="right"/>
    </w:pPr>
    <w:r w:rsidRPr="000E6A0F">
      <w:fldChar w:fldCharType="begin"/>
    </w:r>
    <w:r w:rsidR="00975EAC">
      <w:instrText xml:space="preserve"> PAGE   \* MERGEFORMAT </w:instrText>
    </w:r>
    <w:r w:rsidRPr="000E6A0F">
      <w:fldChar w:fldCharType="separate"/>
    </w:r>
    <w:r w:rsidR="00E81874" w:rsidRPr="00E81874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975EAC">
      <w:rPr>
        <w:rFonts w:ascii="Times New Roman" w:eastAsia="Times New Roman" w:hAnsi="Times New Roman" w:cs="Times New Roman"/>
        <w:sz w:val="24"/>
      </w:rPr>
      <w:t xml:space="preserve"> </w:t>
    </w:r>
  </w:p>
  <w:p w:rsidR="009359B4" w:rsidRDefault="00975EAC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9B4" w:rsidRDefault="000E6A0F">
    <w:pPr>
      <w:spacing w:after="0"/>
      <w:ind w:right="122"/>
      <w:jc w:val="right"/>
    </w:pPr>
    <w:r w:rsidRPr="000E6A0F">
      <w:fldChar w:fldCharType="begin"/>
    </w:r>
    <w:r w:rsidR="00975EAC">
      <w:instrText xml:space="preserve"> PAGE   \* MERGEFORMAT </w:instrText>
    </w:r>
    <w:r w:rsidRPr="000E6A0F">
      <w:fldChar w:fldCharType="separate"/>
    </w:r>
    <w:r w:rsidR="00975EAC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975EAC">
      <w:rPr>
        <w:rFonts w:ascii="Times New Roman" w:eastAsia="Times New Roman" w:hAnsi="Times New Roman" w:cs="Times New Roman"/>
        <w:sz w:val="24"/>
      </w:rPr>
      <w:t xml:space="preserve"> </w:t>
    </w:r>
  </w:p>
  <w:p w:rsidR="009359B4" w:rsidRDefault="00975EAC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B2D" w:rsidRDefault="00683B2D" w:rsidP="00BD2431">
      <w:pPr>
        <w:spacing w:after="0" w:line="240" w:lineRule="auto"/>
      </w:pPr>
      <w:r>
        <w:separator/>
      </w:r>
    </w:p>
  </w:footnote>
  <w:footnote w:type="continuationSeparator" w:id="1">
    <w:p w:rsidR="00683B2D" w:rsidRDefault="00683B2D" w:rsidP="00BD2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B09CD"/>
    <w:multiLevelType w:val="hybridMultilevel"/>
    <w:tmpl w:val="3B7EC1A8"/>
    <w:lvl w:ilvl="0" w:tplc="EA5C5E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2931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C9D8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E9C7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02F8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4CDCB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235A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A0A43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0D37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3DE7FC7"/>
    <w:multiLevelType w:val="hybridMultilevel"/>
    <w:tmpl w:val="A8EA94CC"/>
    <w:lvl w:ilvl="0" w:tplc="C4F6B750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EE4780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46A34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CE3EE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6E586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AD5C6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8C3EC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62A8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236C0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64C5743"/>
    <w:multiLevelType w:val="hybridMultilevel"/>
    <w:tmpl w:val="C426811C"/>
    <w:lvl w:ilvl="0" w:tplc="8E6C689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D4AD5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CA8C9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85E4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21B3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385BB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423D6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2736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CD7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FB57405"/>
    <w:multiLevelType w:val="hybridMultilevel"/>
    <w:tmpl w:val="5712D170"/>
    <w:lvl w:ilvl="0" w:tplc="4A4A7DAA">
      <w:start w:val="1"/>
      <w:numFmt w:val="bullet"/>
      <w:lvlText w:val=""/>
      <w:lvlJc w:val="left"/>
      <w:pPr>
        <w:ind w:left="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C7EA4">
      <w:start w:val="1"/>
      <w:numFmt w:val="decimal"/>
      <w:lvlText w:val="%2)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8CA6C">
      <w:start w:val="1"/>
      <w:numFmt w:val="lowerRoman"/>
      <w:lvlText w:val="%3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65EFC">
      <w:start w:val="1"/>
      <w:numFmt w:val="decimal"/>
      <w:lvlText w:val="%4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AE0DA">
      <w:start w:val="1"/>
      <w:numFmt w:val="lowerLetter"/>
      <w:lvlText w:val="%5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3A2EFE">
      <w:start w:val="1"/>
      <w:numFmt w:val="lowerRoman"/>
      <w:lvlText w:val="%6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E0CF8">
      <w:start w:val="1"/>
      <w:numFmt w:val="decimal"/>
      <w:lvlText w:val="%7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0BBB0">
      <w:start w:val="1"/>
      <w:numFmt w:val="lowerLetter"/>
      <w:lvlText w:val="%8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2CB36">
      <w:start w:val="1"/>
      <w:numFmt w:val="lowerRoman"/>
      <w:lvlText w:val="%9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150045E"/>
    <w:multiLevelType w:val="hybridMultilevel"/>
    <w:tmpl w:val="81E84A5C"/>
    <w:lvl w:ilvl="0" w:tplc="2AC2C38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818E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98D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0270E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9CA3D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EE18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E350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83BA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4637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79D1322"/>
    <w:multiLevelType w:val="hybridMultilevel"/>
    <w:tmpl w:val="7330820C"/>
    <w:lvl w:ilvl="0" w:tplc="8266F2B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F99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2E1B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C171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C492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E098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E0FD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5D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80D2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EAC"/>
    <w:rsid w:val="000266A2"/>
    <w:rsid w:val="000E25C3"/>
    <w:rsid w:val="000E6A0F"/>
    <w:rsid w:val="0030443F"/>
    <w:rsid w:val="0040413B"/>
    <w:rsid w:val="004E53B0"/>
    <w:rsid w:val="0051432B"/>
    <w:rsid w:val="00683B2D"/>
    <w:rsid w:val="007732E2"/>
    <w:rsid w:val="0082452C"/>
    <w:rsid w:val="0083471D"/>
    <w:rsid w:val="00847DB4"/>
    <w:rsid w:val="0085628C"/>
    <w:rsid w:val="00916334"/>
    <w:rsid w:val="00975EAC"/>
    <w:rsid w:val="009C13DD"/>
    <w:rsid w:val="00A1494C"/>
    <w:rsid w:val="00BD2431"/>
    <w:rsid w:val="00BD5D27"/>
    <w:rsid w:val="00BF649F"/>
    <w:rsid w:val="00DD7E28"/>
    <w:rsid w:val="00E81874"/>
    <w:rsid w:val="00EE1702"/>
    <w:rsid w:val="00FD7F25"/>
    <w:rsid w:val="00FF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AC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75EA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8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874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3953</Words>
  <Characters>22533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user</cp:lastModifiedBy>
  <cp:revision>4</cp:revision>
  <cp:lastPrinted>2024-08-08T04:42:00Z</cp:lastPrinted>
  <dcterms:created xsi:type="dcterms:W3CDTF">2025-10-14T10:13:00Z</dcterms:created>
  <dcterms:modified xsi:type="dcterms:W3CDTF">2025-10-14T11:21:00Z</dcterms:modified>
</cp:coreProperties>
</file>